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70519" w14:textId="77777777" w:rsidR="005F402B" w:rsidRDefault="005F402B" w:rsidP="005F402B">
      <w:pPr>
        <w:jc w:val="center"/>
        <w:rPr>
          <w:noProof/>
          <w:lang w:eastAsia="en-GB"/>
        </w:rPr>
      </w:pPr>
      <w:r w:rsidRPr="005F402B">
        <w:rPr>
          <w:noProof/>
          <w:lang w:eastAsia="en-GB"/>
        </w:rPr>
        <w:drawing>
          <wp:inline distT="0" distB="0" distL="0" distR="0" wp14:anchorId="5F52AF3D" wp14:editId="2CBF3D70">
            <wp:extent cx="6855357" cy="4341187"/>
            <wp:effectExtent l="0" t="0" r="3175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105" t="8930" r="14424" b="11736"/>
                    <a:stretch/>
                  </pic:blipFill>
                  <pic:spPr bwMode="auto">
                    <a:xfrm>
                      <a:off x="0" y="0"/>
                      <a:ext cx="6901756" cy="4370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DB614E" w14:textId="77777777" w:rsidR="0054711B" w:rsidRPr="0054711B" w:rsidRDefault="0054711B" w:rsidP="005F402B">
      <w:pPr>
        <w:jc w:val="center"/>
        <w:rPr>
          <w:noProof/>
          <w:sz w:val="36"/>
          <w:szCs w:val="36"/>
          <w:lang w:eastAsia="en-GB"/>
        </w:rPr>
      </w:pPr>
      <w:r w:rsidRPr="0054711B">
        <w:rPr>
          <w:noProof/>
          <w:sz w:val="36"/>
          <w:szCs w:val="36"/>
          <w:lang w:eastAsia="en-GB"/>
        </w:rPr>
        <w:t>Complete the table below:</w:t>
      </w:r>
    </w:p>
    <w:p w14:paraId="4530C347" w14:textId="77777777" w:rsidR="00FF4D72" w:rsidRDefault="00FF4D72" w:rsidP="00FF4D72">
      <w:pPr>
        <w:jc w:val="center"/>
      </w:pPr>
      <w:r w:rsidRPr="00FF4D72">
        <w:rPr>
          <w:noProof/>
          <w:lang w:eastAsia="en-GB"/>
        </w:rPr>
        <w:drawing>
          <wp:inline distT="0" distB="0" distL="0" distR="0" wp14:anchorId="71F3BDB6" wp14:editId="2EC1E68E">
            <wp:extent cx="6456517" cy="304800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28" cy="305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061BE" w14:textId="77777777" w:rsidR="0054711B" w:rsidRPr="0054711B" w:rsidRDefault="0054711B" w:rsidP="00FF4D72">
      <w:pPr>
        <w:jc w:val="center"/>
        <w:rPr>
          <w:sz w:val="36"/>
          <w:szCs w:val="36"/>
        </w:rPr>
      </w:pPr>
      <w:r w:rsidRPr="0054711B">
        <w:rPr>
          <w:sz w:val="36"/>
          <w:szCs w:val="36"/>
        </w:rPr>
        <w:t>Complete the row for 21 sides:</w:t>
      </w:r>
    </w:p>
    <w:tbl>
      <w:tblPr>
        <w:tblStyle w:val="TableGrid"/>
        <w:tblW w:w="10340" w:type="dxa"/>
        <w:tblInd w:w="137" w:type="dxa"/>
        <w:tblLook w:val="04A0" w:firstRow="1" w:lastRow="0" w:firstColumn="1" w:lastColumn="0" w:noHBand="0" w:noVBand="1"/>
      </w:tblPr>
      <w:tblGrid>
        <w:gridCol w:w="2585"/>
        <w:gridCol w:w="3303"/>
        <w:gridCol w:w="4452"/>
      </w:tblGrid>
      <w:tr w:rsidR="0054711B" w14:paraId="44E0386C" w14:textId="77777777" w:rsidTr="0054711B">
        <w:trPr>
          <w:trHeight w:val="650"/>
        </w:trPr>
        <w:tc>
          <w:tcPr>
            <w:tcW w:w="2585" w:type="dxa"/>
          </w:tcPr>
          <w:p w14:paraId="4172A5E4" w14:textId="77777777" w:rsidR="0054711B" w:rsidRPr="0054711B" w:rsidRDefault="0054711B" w:rsidP="00FF4D72">
            <w:pPr>
              <w:jc w:val="center"/>
              <w:rPr>
                <w:sz w:val="32"/>
                <w:szCs w:val="32"/>
              </w:rPr>
            </w:pPr>
            <w:r w:rsidRPr="0054711B">
              <w:rPr>
                <w:sz w:val="32"/>
                <w:szCs w:val="32"/>
              </w:rPr>
              <w:t>21</w:t>
            </w:r>
          </w:p>
        </w:tc>
        <w:tc>
          <w:tcPr>
            <w:tcW w:w="3303" w:type="dxa"/>
          </w:tcPr>
          <w:p w14:paraId="6652FD02" w14:textId="77777777" w:rsidR="0054711B" w:rsidRPr="0054711B" w:rsidRDefault="0054711B" w:rsidP="00FF4D72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452" w:type="dxa"/>
          </w:tcPr>
          <w:p w14:paraId="18C1261F" w14:textId="77777777" w:rsidR="0054711B" w:rsidRPr="0054711B" w:rsidRDefault="0054711B" w:rsidP="00FF4D72">
            <w:pPr>
              <w:jc w:val="center"/>
              <w:rPr>
                <w:sz w:val="32"/>
                <w:szCs w:val="32"/>
              </w:rPr>
            </w:pPr>
          </w:p>
        </w:tc>
      </w:tr>
    </w:tbl>
    <w:p w14:paraId="68E153CF" w14:textId="77777777" w:rsidR="0054711B" w:rsidRPr="003A2DC2" w:rsidRDefault="0054711B" w:rsidP="00FF4D72">
      <w:pPr>
        <w:jc w:val="center"/>
        <w:rPr>
          <w:sz w:val="14"/>
          <w:szCs w:val="14"/>
        </w:rPr>
      </w:pPr>
    </w:p>
    <w:p w14:paraId="27591E77" w14:textId="427AB71A" w:rsidR="0054711B" w:rsidRDefault="0054711B" w:rsidP="0054711B">
      <w:pPr>
        <w:spacing w:after="0"/>
        <w:jc w:val="center"/>
        <w:rPr>
          <w:sz w:val="36"/>
          <w:szCs w:val="36"/>
        </w:rPr>
      </w:pPr>
      <w:r w:rsidRPr="0054711B">
        <w:rPr>
          <w:sz w:val="36"/>
          <w:szCs w:val="36"/>
        </w:rPr>
        <w:t xml:space="preserve">What is the 2 step calculation that gets you </w:t>
      </w:r>
      <w:proofErr w:type="gramStart"/>
      <w:r w:rsidR="003A2DC2" w:rsidRPr="0054711B">
        <w:rPr>
          <w:sz w:val="36"/>
          <w:szCs w:val="36"/>
        </w:rPr>
        <w:t>from</w:t>
      </w:r>
      <w:proofErr w:type="gramEnd"/>
      <w:r w:rsidRPr="0054711B">
        <w:rPr>
          <w:sz w:val="36"/>
          <w:szCs w:val="36"/>
        </w:rPr>
        <w:t xml:space="preserve"> </w:t>
      </w:r>
    </w:p>
    <w:p w14:paraId="20F29526" w14:textId="77777777" w:rsidR="00AB21C7" w:rsidRPr="0054711B" w:rsidRDefault="0054711B" w:rsidP="0054711B">
      <w:pPr>
        <w:spacing w:after="0"/>
        <w:jc w:val="center"/>
        <w:rPr>
          <w:sz w:val="36"/>
          <w:szCs w:val="36"/>
        </w:rPr>
      </w:pPr>
      <w:r w:rsidRPr="0054711B">
        <w:rPr>
          <w:b/>
          <w:bCs/>
          <w:sz w:val="36"/>
          <w:szCs w:val="36"/>
        </w:rPr>
        <w:t>Numbers of Sides</w:t>
      </w:r>
      <w:r w:rsidRPr="0054711B">
        <w:rPr>
          <w:sz w:val="36"/>
          <w:szCs w:val="36"/>
        </w:rPr>
        <w:t xml:space="preserve"> to the </w:t>
      </w:r>
      <w:r w:rsidRPr="0054711B">
        <w:rPr>
          <w:b/>
          <w:bCs/>
          <w:sz w:val="36"/>
          <w:szCs w:val="36"/>
        </w:rPr>
        <w:t>Total Sum of Interior Angles</w:t>
      </w:r>
      <w:r w:rsidRPr="0054711B">
        <w:rPr>
          <w:sz w:val="36"/>
          <w:szCs w:val="36"/>
        </w:rPr>
        <w:t>?</w:t>
      </w:r>
    </w:p>
    <w:p w14:paraId="15508516" w14:textId="77777777" w:rsidR="0054711B" w:rsidRDefault="0054711B" w:rsidP="0054711B">
      <w:pPr>
        <w:jc w:val="center"/>
        <w:rPr>
          <w:noProof/>
          <w:lang w:eastAsia="en-GB"/>
        </w:rPr>
      </w:pPr>
      <w:r w:rsidRPr="005F402B">
        <w:rPr>
          <w:noProof/>
          <w:lang w:eastAsia="en-GB"/>
        </w:rPr>
        <w:lastRenderedPageBreak/>
        <w:drawing>
          <wp:inline distT="0" distB="0" distL="0" distR="0" wp14:anchorId="7DB4660A" wp14:editId="0CBB9901">
            <wp:extent cx="6807787" cy="4361368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401" t="8930" r="14942" b="11736"/>
                    <a:stretch/>
                  </pic:blipFill>
                  <pic:spPr bwMode="auto">
                    <a:xfrm>
                      <a:off x="0" y="0"/>
                      <a:ext cx="6859680" cy="4394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0E4BE6" w14:textId="77777777" w:rsidR="0054711B" w:rsidRPr="0054711B" w:rsidRDefault="0054711B" w:rsidP="0054711B">
      <w:pPr>
        <w:jc w:val="center"/>
        <w:rPr>
          <w:noProof/>
          <w:sz w:val="36"/>
          <w:szCs w:val="36"/>
          <w:lang w:eastAsia="en-GB"/>
        </w:rPr>
      </w:pPr>
      <w:r w:rsidRPr="0054711B">
        <w:rPr>
          <w:noProof/>
          <w:sz w:val="36"/>
          <w:szCs w:val="36"/>
          <w:lang w:eastAsia="en-GB"/>
        </w:rPr>
        <w:t>Complete the table below:</w:t>
      </w:r>
    </w:p>
    <w:p w14:paraId="38828528" w14:textId="77777777" w:rsidR="0054711B" w:rsidRDefault="0054711B" w:rsidP="0054711B">
      <w:pPr>
        <w:jc w:val="center"/>
      </w:pPr>
      <w:r w:rsidRPr="00FF4D72">
        <w:rPr>
          <w:noProof/>
          <w:lang w:eastAsia="en-GB"/>
        </w:rPr>
        <w:drawing>
          <wp:inline distT="0" distB="0" distL="0" distR="0" wp14:anchorId="13E96926" wp14:editId="7C73899A">
            <wp:extent cx="6456517" cy="3048000"/>
            <wp:effectExtent l="0" t="0" r="190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28" cy="305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B17C4" w14:textId="77777777" w:rsidR="0054711B" w:rsidRPr="0054711B" w:rsidRDefault="0054711B" w:rsidP="0054711B">
      <w:pPr>
        <w:jc w:val="center"/>
        <w:rPr>
          <w:sz w:val="36"/>
          <w:szCs w:val="36"/>
        </w:rPr>
      </w:pPr>
      <w:r w:rsidRPr="0054711B">
        <w:rPr>
          <w:sz w:val="36"/>
          <w:szCs w:val="36"/>
        </w:rPr>
        <w:t>Complete the row for 21 sides:</w:t>
      </w:r>
    </w:p>
    <w:tbl>
      <w:tblPr>
        <w:tblStyle w:val="TableGrid"/>
        <w:tblW w:w="10340" w:type="dxa"/>
        <w:tblInd w:w="137" w:type="dxa"/>
        <w:tblLook w:val="04A0" w:firstRow="1" w:lastRow="0" w:firstColumn="1" w:lastColumn="0" w:noHBand="0" w:noVBand="1"/>
      </w:tblPr>
      <w:tblGrid>
        <w:gridCol w:w="2585"/>
        <w:gridCol w:w="3303"/>
        <w:gridCol w:w="4452"/>
      </w:tblGrid>
      <w:tr w:rsidR="0054711B" w14:paraId="717312D6" w14:textId="77777777" w:rsidTr="004F730E">
        <w:trPr>
          <w:trHeight w:val="650"/>
        </w:trPr>
        <w:tc>
          <w:tcPr>
            <w:tcW w:w="2585" w:type="dxa"/>
          </w:tcPr>
          <w:p w14:paraId="300B7194" w14:textId="77777777" w:rsidR="0054711B" w:rsidRPr="0054711B" w:rsidRDefault="0054711B" w:rsidP="004F730E">
            <w:pPr>
              <w:jc w:val="center"/>
              <w:rPr>
                <w:sz w:val="32"/>
                <w:szCs w:val="32"/>
              </w:rPr>
            </w:pPr>
            <w:r w:rsidRPr="0054711B">
              <w:rPr>
                <w:sz w:val="32"/>
                <w:szCs w:val="32"/>
              </w:rPr>
              <w:t>21</w:t>
            </w:r>
          </w:p>
        </w:tc>
        <w:tc>
          <w:tcPr>
            <w:tcW w:w="3303" w:type="dxa"/>
          </w:tcPr>
          <w:p w14:paraId="4210F729" w14:textId="77777777" w:rsidR="0054711B" w:rsidRPr="0054711B" w:rsidRDefault="0054711B" w:rsidP="004F730E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4452" w:type="dxa"/>
          </w:tcPr>
          <w:p w14:paraId="1FE6B9D0" w14:textId="77777777" w:rsidR="0054711B" w:rsidRPr="0054711B" w:rsidRDefault="0054711B" w:rsidP="004F730E">
            <w:pPr>
              <w:jc w:val="center"/>
              <w:rPr>
                <w:sz w:val="32"/>
                <w:szCs w:val="32"/>
              </w:rPr>
            </w:pPr>
          </w:p>
        </w:tc>
      </w:tr>
    </w:tbl>
    <w:p w14:paraId="4C40EDE8" w14:textId="77777777" w:rsidR="003A2DC2" w:rsidRPr="003A2DC2" w:rsidRDefault="003A2DC2" w:rsidP="0054711B">
      <w:pPr>
        <w:spacing w:after="0"/>
        <w:jc w:val="center"/>
        <w:rPr>
          <w:sz w:val="24"/>
          <w:szCs w:val="24"/>
        </w:rPr>
      </w:pPr>
    </w:p>
    <w:p w14:paraId="200A0CA0" w14:textId="4161492C" w:rsidR="0054711B" w:rsidRDefault="0054711B" w:rsidP="0054711B">
      <w:pPr>
        <w:spacing w:after="0"/>
        <w:jc w:val="center"/>
        <w:rPr>
          <w:sz w:val="36"/>
          <w:szCs w:val="36"/>
        </w:rPr>
      </w:pPr>
      <w:r w:rsidRPr="0054711B">
        <w:rPr>
          <w:sz w:val="36"/>
          <w:szCs w:val="36"/>
        </w:rPr>
        <w:t xml:space="preserve">What is the 2 step calculation that gets you </w:t>
      </w:r>
      <w:proofErr w:type="gramStart"/>
      <w:r w:rsidRPr="0054711B">
        <w:rPr>
          <w:sz w:val="36"/>
          <w:szCs w:val="36"/>
        </w:rPr>
        <w:t>from</w:t>
      </w:r>
      <w:proofErr w:type="gramEnd"/>
      <w:r w:rsidRPr="0054711B">
        <w:rPr>
          <w:sz w:val="36"/>
          <w:szCs w:val="36"/>
        </w:rPr>
        <w:t xml:space="preserve"> </w:t>
      </w:r>
    </w:p>
    <w:p w14:paraId="3C932C4B" w14:textId="77777777" w:rsidR="00FF4D72" w:rsidRDefault="0054711B" w:rsidP="00CC3C7F">
      <w:pPr>
        <w:spacing w:after="0"/>
        <w:jc w:val="center"/>
      </w:pPr>
      <w:r w:rsidRPr="0054711B">
        <w:rPr>
          <w:b/>
          <w:bCs/>
          <w:sz w:val="36"/>
          <w:szCs w:val="36"/>
        </w:rPr>
        <w:t>Numbers of Sides</w:t>
      </w:r>
      <w:r w:rsidRPr="0054711B">
        <w:rPr>
          <w:sz w:val="36"/>
          <w:szCs w:val="36"/>
        </w:rPr>
        <w:t xml:space="preserve"> to the </w:t>
      </w:r>
      <w:r w:rsidRPr="0054711B">
        <w:rPr>
          <w:b/>
          <w:bCs/>
          <w:sz w:val="36"/>
          <w:szCs w:val="36"/>
        </w:rPr>
        <w:t>Total Sum of Interior Angles</w:t>
      </w:r>
      <w:r w:rsidRPr="0054711B">
        <w:rPr>
          <w:sz w:val="36"/>
          <w:szCs w:val="36"/>
        </w:rPr>
        <w:t>?</w:t>
      </w:r>
    </w:p>
    <w:sectPr w:rsidR="00FF4D72" w:rsidSect="003A2DC2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63717" w14:textId="77777777" w:rsidR="00B6215B" w:rsidRDefault="00B6215B" w:rsidP="00CC3C7F">
      <w:pPr>
        <w:spacing w:after="0" w:line="240" w:lineRule="auto"/>
      </w:pPr>
      <w:r>
        <w:separator/>
      </w:r>
    </w:p>
  </w:endnote>
  <w:endnote w:type="continuationSeparator" w:id="0">
    <w:p w14:paraId="588C58E0" w14:textId="77777777" w:rsidR="00B6215B" w:rsidRDefault="00B6215B" w:rsidP="00CC3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73796" w14:textId="77777777" w:rsidR="00B6215B" w:rsidRDefault="00B6215B" w:rsidP="00CC3C7F">
      <w:pPr>
        <w:spacing w:after="0" w:line="240" w:lineRule="auto"/>
      </w:pPr>
      <w:r>
        <w:separator/>
      </w:r>
    </w:p>
  </w:footnote>
  <w:footnote w:type="continuationSeparator" w:id="0">
    <w:p w14:paraId="1F7C3050" w14:textId="77777777" w:rsidR="00B6215B" w:rsidRDefault="00B6215B" w:rsidP="00CC3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08E13" w14:textId="77777777" w:rsidR="00CC3C7F" w:rsidRPr="003A2DC2" w:rsidRDefault="00CC3C7F" w:rsidP="00CC3C7F">
    <w:pPr>
      <w:pStyle w:val="Header"/>
      <w:jc w:val="center"/>
      <w:rPr>
        <w:b/>
        <w:bCs/>
        <w:sz w:val="52"/>
        <w:szCs w:val="52"/>
      </w:rPr>
    </w:pPr>
    <w:r w:rsidRPr="003A2DC2">
      <w:rPr>
        <w:b/>
        <w:bCs/>
        <w:sz w:val="52"/>
        <w:szCs w:val="52"/>
      </w:rPr>
      <w:t>Interior Shapes of Polygons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D72"/>
    <w:rsid w:val="003A2DC2"/>
    <w:rsid w:val="0054711B"/>
    <w:rsid w:val="005F402B"/>
    <w:rsid w:val="00AB21C7"/>
    <w:rsid w:val="00B6215B"/>
    <w:rsid w:val="00CC3C7F"/>
    <w:rsid w:val="00FF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9B6D1"/>
  <w15:chartTrackingRefBased/>
  <w15:docId w15:val="{5D2664AF-C41F-44D0-9BF9-A8172A22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7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3C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C7F"/>
  </w:style>
  <w:style w:type="paragraph" w:styleId="Footer">
    <w:name w:val="footer"/>
    <w:basedOn w:val="Normal"/>
    <w:link w:val="FooterChar"/>
    <w:uiPriority w:val="99"/>
    <w:unhideWhenUsed/>
    <w:rsid w:val="00CC3C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C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2015-11-17T11:17:00Z</dcterms:created>
  <dcterms:modified xsi:type="dcterms:W3CDTF">2021-11-09T07:30:00Z</dcterms:modified>
</cp:coreProperties>
</file>