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604" w:rsidRPr="00F073CF" w:rsidRDefault="004B6604" w:rsidP="004B6604">
      <w:pPr>
        <w:jc w:val="center"/>
        <w:rPr>
          <w:b/>
          <w:bCs/>
          <w:iCs/>
          <w:sz w:val="72"/>
          <w:szCs w:val="52"/>
        </w:rPr>
      </w:pPr>
      <w:r w:rsidRPr="00F073CF">
        <w:rPr>
          <w:b/>
          <w:bCs/>
          <w:iCs/>
          <w:sz w:val="72"/>
          <w:szCs w:val="52"/>
        </w:rPr>
        <w:t xml:space="preserve"> What is a reciprocal?</w:t>
      </w:r>
    </w:p>
    <w:p w:rsidR="004B6604" w:rsidRPr="004B6604" w:rsidRDefault="004B6604" w:rsidP="004B6604">
      <w:pPr>
        <w:spacing w:after="0"/>
        <w:jc w:val="center"/>
        <w:rPr>
          <w:sz w:val="40"/>
          <w:szCs w:val="32"/>
        </w:rPr>
      </w:pPr>
      <w:r w:rsidRPr="004B6604">
        <w:rPr>
          <w:sz w:val="40"/>
          <w:szCs w:val="32"/>
        </w:rPr>
        <w:t xml:space="preserve">Match each number in the table below with its reciprocal, </w:t>
      </w:r>
    </w:p>
    <w:p w:rsidR="004B6604" w:rsidRDefault="004B6604" w:rsidP="004B6604">
      <w:pPr>
        <w:spacing w:after="0"/>
        <w:jc w:val="center"/>
        <w:rPr>
          <w:sz w:val="40"/>
          <w:szCs w:val="32"/>
        </w:rPr>
      </w:pPr>
      <w:r w:rsidRPr="004B6604">
        <w:rPr>
          <w:sz w:val="40"/>
          <w:szCs w:val="32"/>
        </w:rPr>
        <w:t>calculating the reciprocal of the numbers that don’t match:</w:t>
      </w:r>
    </w:p>
    <w:p w:rsidR="004B6604" w:rsidRPr="004B6604" w:rsidRDefault="004B6604" w:rsidP="004B6604">
      <w:pPr>
        <w:spacing w:after="0"/>
        <w:jc w:val="center"/>
        <w:rPr>
          <w:sz w:val="40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94"/>
        <w:gridCol w:w="1493"/>
        <w:gridCol w:w="1493"/>
        <w:gridCol w:w="1493"/>
        <w:gridCol w:w="1493"/>
        <w:gridCol w:w="1493"/>
        <w:gridCol w:w="1497"/>
      </w:tblGrid>
      <w:tr w:rsidR="004B6604" w:rsidTr="002F7FD3"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</w:rPr>
                  <m:t>2</m:t>
                </m:r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</w:rPr>
                  <m:t>10</m:t>
                </m:r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</w:rPr>
                  <m:t>1.25</m:t>
                </m:r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</w:rPr>
                  <m:t>0.375</m:t>
                </m:r>
              </m:oMath>
            </m:oMathPara>
          </w:p>
        </w:tc>
        <w:bookmarkStart w:id="0" w:name="_GoBack"/>
        <w:bookmarkEnd w:id="0"/>
      </w:tr>
      <w:tr w:rsidR="004B6604" w:rsidTr="002F7FD3">
        <w:trPr>
          <w:trHeight w:val="1134"/>
        </w:trPr>
        <w:tc>
          <w:tcPr>
            <w:tcW w:w="5000" w:type="pct"/>
            <w:gridSpan w:val="7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</w:p>
        </w:tc>
      </w:tr>
      <w:tr w:rsidR="004B6604" w:rsidTr="002F7FD3"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</w:rPr>
                  <m:t>5</m:t>
                </m:r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</w:rPr>
                  <m:t>0.8</m:t>
                </m:r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</w:rPr>
                  <m:t>1.5</m:t>
                </m:r>
              </m:oMath>
            </m:oMathPara>
          </w:p>
        </w:tc>
        <w:tc>
          <w:tcPr>
            <w:tcW w:w="714" w:type="pct"/>
            <w:vAlign w:val="center"/>
          </w:tcPr>
          <w:p w:rsidR="004B6604" w:rsidRPr="00AB4B8B" w:rsidRDefault="004B6604" w:rsidP="002F7FD3">
            <w:pPr>
              <w:spacing w:before="120" w:after="120"/>
              <w:jc w:val="center"/>
              <w:rPr>
                <w:sz w:val="36"/>
              </w:rPr>
            </w:pPr>
          </w:p>
        </w:tc>
      </w:tr>
    </w:tbl>
    <w:p w:rsidR="001514A1" w:rsidRDefault="001514A1" w:rsidP="001514A1">
      <w:pPr>
        <w:spacing w:after="0"/>
        <w:jc w:val="center"/>
        <w:rPr>
          <w:sz w:val="52"/>
          <w:szCs w:val="44"/>
        </w:rPr>
      </w:pPr>
    </w:p>
    <w:p w:rsidR="001514A1" w:rsidRPr="001514A1" w:rsidRDefault="001514A1" w:rsidP="001514A1">
      <w:pPr>
        <w:spacing w:after="0" w:line="240" w:lineRule="auto"/>
        <w:contextualSpacing/>
        <w:rPr>
          <w:rFonts w:ascii="Calibri" w:eastAsia="+mn-ea" w:hAnsi="Calibri" w:cs="+mn-cs"/>
          <w:color w:val="000000"/>
          <w:kern w:val="24"/>
          <w:sz w:val="56"/>
          <w:szCs w:val="62"/>
          <w:lang w:eastAsia="en-GB"/>
        </w:rPr>
      </w:pPr>
      <w:r w:rsidRPr="001514A1">
        <w:rPr>
          <w:rFonts w:ascii="Calibri" w:eastAsia="+mn-ea" w:hAnsi="Calibri" w:cs="+mn-cs"/>
          <w:color w:val="000000"/>
          <w:kern w:val="24"/>
          <w:sz w:val="56"/>
          <w:szCs w:val="62"/>
          <w:lang w:eastAsia="en-GB"/>
        </w:rPr>
        <w:t>Find the reciprocal:</w:t>
      </w:r>
    </w:p>
    <w:p w:rsidR="004B6604" w:rsidRDefault="001514A1" w:rsidP="001514A1">
      <w:pPr>
        <w:spacing w:after="0" w:line="240" w:lineRule="auto"/>
        <w:contextualSpacing/>
        <w:rPr>
          <w:rFonts w:ascii="Calibri" w:eastAsia="+mn-ea" w:hAnsi="Calibri" w:cs="+mn-cs"/>
          <w:iCs/>
          <w:color w:val="000000"/>
          <w:kern w:val="24"/>
          <w:sz w:val="64"/>
          <w:szCs w:val="64"/>
          <w:lang w:eastAsia="en-GB"/>
        </w:rPr>
      </w:pP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a)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>6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ab/>
      </w:r>
      <w:r w:rsidR="004B6604" w:rsidRPr="004B6604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b)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11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  <w:t xml:space="preserve">  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 xml:space="preserve"> </w:t>
      </w:r>
      <w:r w:rsidR="004B6604" w:rsidRPr="004B6604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c)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15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="004B6604" w:rsidRPr="004B6604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d)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</w:t>
      </w:r>
      <m:oMath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64"/>
                <w:szCs w:val="64"/>
                <w:lang w:eastAsia="en-GB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4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9</m:t>
            </m:r>
          </m:den>
        </m:f>
      </m:oMath>
    </w:p>
    <w:p w:rsidR="004B6604" w:rsidRPr="001514A1" w:rsidRDefault="004B6604" w:rsidP="001514A1">
      <w:pPr>
        <w:spacing w:after="0" w:line="240" w:lineRule="auto"/>
        <w:contextualSpacing/>
        <w:rPr>
          <w:rFonts w:ascii="Calibri" w:eastAsia="+mn-ea" w:hAnsi="Calibri" w:cs="+mn-cs"/>
          <w:iCs/>
          <w:color w:val="000000"/>
          <w:kern w:val="24"/>
          <w:sz w:val="96"/>
          <w:szCs w:val="68"/>
          <w:lang w:eastAsia="en-GB"/>
        </w:rPr>
      </w:pPr>
    </w:p>
    <w:p w:rsidR="004B6604" w:rsidRDefault="001514A1" w:rsidP="001514A1">
      <w:pPr>
        <w:spacing w:after="0" w:line="240" w:lineRule="auto"/>
        <w:contextualSpacing/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</w:pPr>
      <w:r w:rsidRPr="001514A1">
        <w:rPr>
          <w:rFonts w:ascii="Calibri" w:eastAsia="+mn-ea" w:hAnsi="Calibri" w:cs="+mn-cs"/>
          <w:b/>
          <w:bCs/>
          <w:iCs/>
          <w:color w:val="000000"/>
          <w:kern w:val="24"/>
          <w:sz w:val="64"/>
          <w:szCs w:val="64"/>
          <w:lang w:eastAsia="en-GB"/>
        </w:rPr>
        <w:t>e)</w:t>
      </w:r>
      <w:r>
        <w:rPr>
          <w:rFonts w:ascii="Calibri" w:eastAsia="+mn-ea" w:hAnsi="Calibri" w:cs="+mn-cs"/>
          <w:iCs/>
          <w:color w:val="000000"/>
          <w:kern w:val="24"/>
          <w:sz w:val="64"/>
          <w:szCs w:val="64"/>
          <w:lang w:eastAsia="en-GB"/>
        </w:rPr>
        <w:t xml:space="preserve">  </w:t>
      </w:r>
      <m:oMath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64"/>
                <w:szCs w:val="64"/>
                <w:lang w:eastAsia="en-GB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5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12</m:t>
            </m:r>
          </m:den>
        </m:f>
      </m:oMath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="004B6604" w:rsidRPr="004B6604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f)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</w:t>
      </w:r>
      <m:oMath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64"/>
                <w:szCs w:val="64"/>
                <w:lang w:eastAsia="en-GB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7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15</m:t>
            </m:r>
          </m:den>
        </m:f>
      </m:oMath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</w:t>
      </w: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g)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0.05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  <w:t xml:space="preserve">   </w:t>
      </w:r>
      <w:r w:rsidR="004B6604" w:rsidRPr="004B6604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h)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0.375</w:t>
      </w:r>
    </w:p>
    <w:p w:rsidR="004B6604" w:rsidRPr="004B6604" w:rsidRDefault="004B6604" w:rsidP="001514A1">
      <w:pPr>
        <w:spacing w:after="0" w:line="240" w:lineRule="auto"/>
        <w:contextualSpacing/>
        <w:rPr>
          <w:rFonts w:ascii="Times New Roman" w:eastAsia="Times New Roman" w:hAnsi="Times New Roman" w:cs="Times New Roman"/>
          <w:sz w:val="96"/>
          <w:szCs w:val="32"/>
          <w:lang w:eastAsia="en-GB"/>
        </w:rPr>
      </w:pPr>
    </w:p>
    <w:p w:rsidR="009E06AE" w:rsidRDefault="001514A1" w:rsidP="001514A1">
      <w:pPr>
        <w:rPr>
          <w:rFonts w:ascii="Calibri" w:eastAsia="+mn-ea" w:hAnsi="Calibri" w:cs="+mn-cs"/>
          <w:iCs/>
          <w:color w:val="000000"/>
          <w:kern w:val="24"/>
          <w:sz w:val="64"/>
          <w:szCs w:val="64"/>
          <w:lang w:eastAsia="en-GB"/>
        </w:rPr>
      </w:pPr>
      <w:proofErr w:type="spellStart"/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i</w:t>
      </w:r>
      <w:proofErr w:type="spellEnd"/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)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0.0625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 xml:space="preserve"> j)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</w:t>
      </w:r>
      <m:oMath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64"/>
            <w:szCs w:val="64"/>
            <w:lang w:eastAsia="en-GB"/>
          </w:rPr>
          <m:t>4</m:t>
        </m:r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64"/>
                <w:szCs w:val="64"/>
                <w:lang w:eastAsia="en-GB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3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7</m:t>
            </m:r>
          </m:den>
        </m:f>
      </m:oMath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k)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</w:t>
      </w:r>
      <m:oMath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64"/>
            <w:szCs w:val="64"/>
            <w:lang w:eastAsia="en-GB"/>
          </w:rPr>
          <m:t>3</m:t>
        </m:r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64"/>
                <w:szCs w:val="64"/>
                <w:lang w:eastAsia="en-GB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5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12</m:t>
            </m:r>
          </m:den>
        </m:f>
      </m:oMath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  <w:t xml:space="preserve"> </w:t>
      </w: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l)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</w:t>
      </w:r>
      <m:oMath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64"/>
            <w:szCs w:val="64"/>
            <w:lang w:eastAsia="en-GB"/>
          </w:rPr>
          <m:t>8</m:t>
        </m:r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64"/>
                <w:szCs w:val="64"/>
                <w:lang w:eastAsia="en-GB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6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64"/>
                <w:szCs w:val="64"/>
                <w:lang w:eastAsia="en-GB"/>
              </w:rPr>
              <m:t>11</m:t>
            </m:r>
          </m:den>
        </m:f>
      </m:oMath>
    </w:p>
    <w:p w:rsidR="001514A1" w:rsidRPr="001514A1" w:rsidRDefault="001514A1" w:rsidP="004B6604">
      <w:pPr>
        <w:rPr>
          <w:rFonts w:ascii="Calibri" w:eastAsia="+mn-ea" w:hAnsi="Calibri" w:cs="+mn-cs"/>
          <w:iCs/>
          <w:color w:val="000000"/>
          <w:kern w:val="24"/>
          <w:sz w:val="56"/>
          <w:szCs w:val="62"/>
          <w:lang w:eastAsia="en-GB"/>
        </w:rPr>
      </w:pPr>
    </w:p>
    <w:p w:rsidR="001514A1" w:rsidRDefault="001514A1" w:rsidP="001514A1"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m</w:t>
      </w: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)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</w:t>
      </w:r>
      <w:r w:rsidRPr="001514A1">
        <w:rPr>
          <w:rFonts w:asciiTheme="majorBidi" w:eastAsia="+mn-ea" w:hAnsiTheme="majorBidi" w:cstheme="majorBidi"/>
          <w:i/>
          <w:iCs/>
          <w:color w:val="000000"/>
          <w:kern w:val="24"/>
          <w:sz w:val="72"/>
          <w:szCs w:val="72"/>
          <w:lang w:eastAsia="en-GB"/>
        </w:rPr>
        <w:t>x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proofErr w:type="gramStart"/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n</w:t>
      </w:r>
      <w:r w:rsidR="004B6604" w:rsidRPr="004B6604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)</w:t>
      </w:r>
      <w:r w:rsidR="004B6604" w:rsidRPr="004B6604"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>3</w:t>
      </w:r>
      <w:proofErr w:type="gramEnd"/>
      <w:r w:rsidRPr="001514A1">
        <w:rPr>
          <w:rFonts w:asciiTheme="majorBidi" w:eastAsia="+mn-ea" w:hAnsiTheme="majorBidi" w:cstheme="majorBidi"/>
          <w:i/>
          <w:iCs/>
          <w:color w:val="000000"/>
          <w:kern w:val="24"/>
          <w:sz w:val="64"/>
          <w:szCs w:val="64"/>
          <w:lang w:eastAsia="en-GB"/>
        </w:rPr>
        <w:t>x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</w:t>
      </w:r>
      <w:r w:rsidRPr="001514A1">
        <w:rPr>
          <w:rFonts w:ascii="Calibri" w:eastAsia="+mn-ea" w:hAnsi="Calibri" w:cs="+mn-cs"/>
          <w:b/>
          <w:bCs/>
          <w:color w:val="000000"/>
          <w:kern w:val="24"/>
          <w:sz w:val="64"/>
          <w:szCs w:val="64"/>
          <w:lang w:eastAsia="en-GB"/>
        </w:rPr>
        <w:t>o)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 </w:t>
      </w:r>
      <w:r w:rsidRPr="001514A1">
        <w:rPr>
          <w:rFonts w:asciiTheme="majorBidi" w:eastAsia="+mn-ea" w:hAnsiTheme="majorBidi" w:cstheme="majorBidi"/>
          <w:i/>
          <w:iCs/>
          <w:color w:val="000000"/>
          <w:kern w:val="24"/>
          <w:sz w:val="64"/>
          <w:szCs w:val="64"/>
          <w:lang w:eastAsia="en-GB"/>
        </w:rPr>
        <w:t>x</w:t>
      </w:r>
      <w:r>
        <w:rPr>
          <w:rFonts w:ascii="Calibri" w:eastAsia="+mn-ea" w:hAnsi="Calibri" w:cs="+mn-cs"/>
          <w:color w:val="000000"/>
          <w:kern w:val="24"/>
          <w:sz w:val="64"/>
          <w:szCs w:val="64"/>
          <w:lang w:eastAsia="en-GB"/>
        </w:rPr>
        <w:t xml:space="preserve"> + 2</w:t>
      </w:r>
    </w:p>
    <w:sectPr w:rsidR="001514A1" w:rsidSect="004B66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74F8A"/>
    <w:multiLevelType w:val="hybridMultilevel"/>
    <w:tmpl w:val="3BE2C5DC"/>
    <w:lvl w:ilvl="0" w:tplc="FD4CEDB6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F16E42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3DED71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CC07E0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4FE7DA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DFB8110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51092C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AA0DB6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DB0893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360F0E"/>
    <w:multiLevelType w:val="hybridMultilevel"/>
    <w:tmpl w:val="87AAFA1A"/>
    <w:lvl w:ilvl="0" w:tplc="3C748C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75E900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D1C68E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1F2B96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000116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D0AC010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B0C6C4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FE4140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662E03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604"/>
    <w:rsid w:val="001514A1"/>
    <w:rsid w:val="004B6604"/>
    <w:rsid w:val="009E06AE"/>
    <w:rsid w:val="00F0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5BC99"/>
  <w15:chartTrackingRefBased/>
  <w15:docId w15:val="{C97E8205-B715-405D-AE50-49DCEA95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6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7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75042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992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2020-05-04T18:21:00Z</dcterms:created>
  <dcterms:modified xsi:type="dcterms:W3CDTF">2020-05-04T18:42:00Z</dcterms:modified>
</cp:coreProperties>
</file>