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6736" w14:textId="599AC45C" w:rsidR="00FF02A8" w:rsidRDefault="00A308A6" w:rsidP="00A308A6">
      <w:pPr>
        <w:jc w:val="center"/>
        <w:rPr>
          <w:b/>
          <w:bCs/>
          <w:sz w:val="48"/>
          <w:szCs w:val="48"/>
        </w:rPr>
      </w:pPr>
      <w:r w:rsidRPr="00A308A6">
        <w:rPr>
          <w:b/>
          <w:bCs/>
          <w:sz w:val="48"/>
          <w:szCs w:val="48"/>
        </w:rPr>
        <w:t>Simplifying Algebraic Fractions (</w:t>
      </w:r>
      <w:r w:rsidR="008F5D68">
        <w:rPr>
          <w:b/>
          <w:bCs/>
          <w:sz w:val="48"/>
          <w:szCs w:val="48"/>
        </w:rPr>
        <w:t>W</w:t>
      </w:r>
      <w:r w:rsidRPr="00A308A6">
        <w:rPr>
          <w:b/>
          <w:bCs/>
          <w:sz w:val="48"/>
          <w:szCs w:val="48"/>
        </w:rPr>
        <w:t xml:space="preserve">ith </w:t>
      </w:r>
      <w:proofErr w:type="spellStart"/>
      <w:r w:rsidR="008F5D68">
        <w:rPr>
          <w:b/>
          <w:bCs/>
          <w:sz w:val="48"/>
          <w:szCs w:val="48"/>
        </w:rPr>
        <w:t>F</w:t>
      </w:r>
      <w:r w:rsidRPr="00A308A6">
        <w:rPr>
          <w:b/>
          <w:bCs/>
          <w:sz w:val="48"/>
          <w:szCs w:val="48"/>
        </w:rPr>
        <w:t>actorsing</w:t>
      </w:r>
      <w:proofErr w:type="spellEnd"/>
      <w:r w:rsidRPr="00A308A6">
        <w:rPr>
          <w:b/>
          <w:bCs/>
          <w:sz w:val="48"/>
          <w:szCs w:val="48"/>
        </w:rPr>
        <w:t>)</w:t>
      </w:r>
    </w:p>
    <w:p w14:paraId="712B68E4" w14:textId="22CFD9FD" w:rsidR="00A308A6" w:rsidRDefault="008F5D68" w:rsidP="008F5D68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Foundation</w:t>
      </w:r>
    </w:p>
    <w:p w14:paraId="2963F0B6" w14:textId="77777777" w:rsidR="00A308A6" w:rsidRDefault="00A308A6" w:rsidP="00A308A6">
      <w:pPr>
        <w:jc w:val="center"/>
        <w:rPr>
          <w:b/>
          <w:bCs/>
          <w:sz w:val="48"/>
          <w:szCs w:val="48"/>
        </w:rPr>
      </w:pPr>
      <w:r w:rsidRPr="00A308A6">
        <w:rPr>
          <w:b/>
          <w:bCs/>
          <w:noProof/>
          <w:sz w:val="48"/>
          <w:szCs w:val="48"/>
        </w:rPr>
        <w:drawing>
          <wp:inline distT="0" distB="0" distL="0" distR="0" wp14:anchorId="04D2A572" wp14:editId="495B618F">
            <wp:extent cx="6802814" cy="3451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017" t="14894" r="10485" b="6376"/>
                    <a:stretch/>
                  </pic:blipFill>
                  <pic:spPr bwMode="auto">
                    <a:xfrm>
                      <a:off x="0" y="0"/>
                      <a:ext cx="6827360" cy="3463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162F95" w14:textId="09356D08" w:rsidR="00A308A6" w:rsidRDefault="008F5D68" w:rsidP="008F5D68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</w:p>
    <w:p w14:paraId="402C738B" w14:textId="77777777" w:rsidR="00A308A6" w:rsidRDefault="00A308A6" w:rsidP="00A308A6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2F5C6D8A" wp14:editId="2B8BCE8C">
            <wp:extent cx="6631933" cy="459999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0671" t="17246" r="18454" b="9009"/>
                    <a:stretch/>
                  </pic:blipFill>
                  <pic:spPr bwMode="auto">
                    <a:xfrm>
                      <a:off x="0" y="0"/>
                      <a:ext cx="6663637" cy="4621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B6B7ED" w14:textId="77777777" w:rsidR="008F5D68" w:rsidRDefault="008F5D68" w:rsidP="008F5D68">
      <w:pPr>
        <w:jc w:val="center"/>
        <w:rPr>
          <w:b/>
          <w:bCs/>
          <w:sz w:val="48"/>
          <w:szCs w:val="48"/>
        </w:rPr>
      </w:pPr>
      <w:r w:rsidRPr="00A308A6">
        <w:rPr>
          <w:b/>
          <w:bCs/>
          <w:sz w:val="48"/>
          <w:szCs w:val="48"/>
        </w:rPr>
        <w:lastRenderedPageBreak/>
        <w:t>Simplifying Algebraic Fractions (</w:t>
      </w:r>
      <w:r>
        <w:rPr>
          <w:b/>
          <w:bCs/>
          <w:sz w:val="48"/>
          <w:szCs w:val="48"/>
        </w:rPr>
        <w:t>W</w:t>
      </w:r>
      <w:r w:rsidRPr="00A308A6">
        <w:rPr>
          <w:b/>
          <w:bCs/>
          <w:sz w:val="48"/>
          <w:szCs w:val="48"/>
        </w:rPr>
        <w:t xml:space="preserve">ith </w:t>
      </w:r>
      <w:proofErr w:type="spellStart"/>
      <w:r>
        <w:rPr>
          <w:b/>
          <w:bCs/>
          <w:sz w:val="48"/>
          <w:szCs w:val="48"/>
        </w:rPr>
        <w:t>F</w:t>
      </w:r>
      <w:r w:rsidRPr="00A308A6">
        <w:rPr>
          <w:b/>
          <w:bCs/>
          <w:sz w:val="48"/>
          <w:szCs w:val="48"/>
        </w:rPr>
        <w:t>actorsing</w:t>
      </w:r>
      <w:proofErr w:type="spellEnd"/>
      <w:r w:rsidRPr="00A308A6">
        <w:rPr>
          <w:b/>
          <w:bCs/>
          <w:sz w:val="48"/>
          <w:szCs w:val="48"/>
        </w:rPr>
        <w:t>)</w:t>
      </w:r>
    </w:p>
    <w:p w14:paraId="04BAB49A" w14:textId="77777777" w:rsidR="008F5D68" w:rsidRDefault="008F5D68" w:rsidP="008F5D68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Foundation</w:t>
      </w:r>
    </w:p>
    <w:p w14:paraId="09AF1F96" w14:textId="77777777" w:rsidR="008F5D68" w:rsidRDefault="008F5D68" w:rsidP="008F5D68">
      <w:pPr>
        <w:jc w:val="center"/>
        <w:rPr>
          <w:b/>
          <w:bCs/>
          <w:sz w:val="48"/>
          <w:szCs w:val="48"/>
        </w:rPr>
      </w:pPr>
      <w:r w:rsidRPr="00A308A6">
        <w:rPr>
          <w:b/>
          <w:bCs/>
          <w:noProof/>
          <w:sz w:val="48"/>
          <w:szCs w:val="48"/>
        </w:rPr>
        <w:drawing>
          <wp:inline distT="0" distB="0" distL="0" distR="0" wp14:anchorId="316FF4AC" wp14:editId="2F0A4992">
            <wp:extent cx="6802814" cy="3451225"/>
            <wp:effectExtent l="0" t="0" r="0" b="0"/>
            <wp:docPr id="5" name="Picture 5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 with low confidence"/>
                    <pic:cNvPicPr/>
                  </pic:nvPicPr>
                  <pic:blipFill rotWithShape="1">
                    <a:blip r:embed="rId4"/>
                    <a:srcRect l="3017" t="14894" r="10485" b="6376"/>
                    <a:stretch/>
                  </pic:blipFill>
                  <pic:spPr bwMode="auto">
                    <a:xfrm>
                      <a:off x="0" y="0"/>
                      <a:ext cx="6827360" cy="3463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5B7458" w14:textId="77777777" w:rsidR="008F5D68" w:rsidRDefault="008F5D68" w:rsidP="008F5D68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</w:p>
    <w:p w14:paraId="5981330E" w14:textId="436A754C" w:rsidR="00A308A6" w:rsidRPr="00A308A6" w:rsidRDefault="008F5D68" w:rsidP="008F5D68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38B52CC6" wp14:editId="19836D64">
            <wp:extent cx="6631933" cy="4599992"/>
            <wp:effectExtent l="0" t="0" r="0" b="0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 rotWithShape="1">
                    <a:blip r:embed="rId5"/>
                    <a:srcRect l="10671" t="17246" r="18454" b="9009"/>
                    <a:stretch/>
                  </pic:blipFill>
                  <pic:spPr bwMode="auto">
                    <a:xfrm>
                      <a:off x="0" y="0"/>
                      <a:ext cx="6663637" cy="4621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308A6" w:rsidRPr="00A308A6" w:rsidSect="00A308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8A6"/>
    <w:rsid w:val="008F5D68"/>
    <w:rsid w:val="00A308A6"/>
    <w:rsid w:val="00FF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85C7C"/>
  <w15:chartTrackingRefBased/>
  <w15:docId w15:val="{720777F1-971A-4BD2-9664-19F2BE376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</Words>
  <Characters>123</Characters>
  <Application>Microsoft Office Word</Application>
  <DocSecurity>0</DocSecurity>
  <Lines>1</Lines>
  <Paragraphs>1</Paragraphs>
  <ScaleCrop>false</ScaleCrop>
  <Company>DCSCCM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2020-04-28T09:14:00Z</dcterms:created>
  <dcterms:modified xsi:type="dcterms:W3CDTF">2022-01-14T04:25:00Z</dcterms:modified>
</cp:coreProperties>
</file>